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9143AE" w:rsidRDefault="007B2E96">
                            <w:pPr>
                              <w:spacing w:after="0" w:line="240" w:lineRule="auto"/>
                              <w:jc w:val="center"/>
                              <w:rPr>
                                <w:color w:val="333399"/>
                                <w:sz w:val="24"/>
                                <w:szCs w:val="24"/>
                                <w:lang w:val="en-US"/>
                              </w:rPr>
                            </w:pPr>
                            <w:r>
                              <w:rPr>
                                <w:noProof/>
                                <w:color w:val="333399"/>
                                <w:sz w:val="24"/>
                                <w:szCs w:val="24"/>
                                <w:lang w:eastAsia="el-GR"/>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9143AE" w:rsidRDefault="007B2E96">
                      <w:pPr>
                        <w:spacing w:after="0" w:line="240" w:lineRule="auto"/>
                        <w:jc w:val="center"/>
                        <w:rPr>
                          <w:color w:val="333399"/>
                          <w:sz w:val="24"/>
                          <w:szCs w:val="24"/>
                          <w:lang w:val="en-US"/>
                        </w:rPr>
                      </w:pPr>
                      <w:r>
                        <w:rPr>
                          <w:noProof/>
                          <w:color w:val="333399"/>
                          <w:sz w:val="24"/>
                          <w:szCs w:val="24"/>
                          <w:lang w:eastAsia="el-GR"/>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rsidR="009143AE" w:rsidRDefault="009143AE"/>
    <w:p w:rsidR="009143AE" w:rsidRDefault="009143AE"/>
    <w:p w:rsidR="009143AE" w:rsidRDefault="009143AE"/>
    <w:p w:rsidR="009143AE" w:rsidRDefault="009143AE">
      <w:pPr>
        <w:rPr>
          <w:rFonts w:cstheme="minorHAnsi"/>
          <w:sz w:val="24"/>
          <w:szCs w:val="24"/>
        </w:rPr>
      </w:pPr>
    </w:p>
    <w:p w:rsidR="009143AE" w:rsidRPr="007D1EFC" w:rsidRDefault="007B2E96">
      <w:pPr>
        <w:pStyle w:val="Web"/>
        <w:shd w:val="clear" w:color="auto" w:fill="FFFFFF" w:themeFill="background1"/>
        <w:spacing w:before="0" w:beforeAutospacing="0" w:after="0" w:afterAutospacing="0"/>
        <w:jc w:val="right"/>
        <w:rPr>
          <w:rFonts w:asciiTheme="minorHAnsi" w:hAnsiTheme="minorHAnsi" w:cstheme="minorHAnsi"/>
        </w:rPr>
      </w:pPr>
      <w:r w:rsidRPr="00C61E47">
        <w:rPr>
          <w:rFonts w:asciiTheme="minorHAnsi" w:hAnsiTheme="minorHAnsi" w:cstheme="minorHAnsi"/>
        </w:rPr>
        <w:t>Αθήνα, 0</w:t>
      </w:r>
      <w:r w:rsidR="00C61E47" w:rsidRPr="00C61E47">
        <w:rPr>
          <w:rFonts w:asciiTheme="minorHAnsi" w:hAnsiTheme="minorHAnsi" w:cstheme="minorHAnsi"/>
        </w:rPr>
        <w:t>4</w:t>
      </w:r>
      <w:r w:rsidRPr="00C61E47">
        <w:rPr>
          <w:rFonts w:asciiTheme="minorHAnsi" w:hAnsiTheme="minorHAnsi" w:cstheme="minorHAnsi"/>
        </w:rPr>
        <w:t xml:space="preserve"> Μαΐου 2022</w:t>
      </w:r>
    </w:p>
    <w:p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rsidR="009143AE" w:rsidRDefault="009143AE">
      <w:pPr>
        <w:autoSpaceDE w:val="0"/>
        <w:autoSpaceDN w:val="0"/>
        <w:adjustRightInd w:val="0"/>
        <w:spacing w:after="0" w:line="240" w:lineRule="auto"/>
        <w:rPr>
          <w:rFonts w:ascii="Arial" w:hAnsi="Arial" w:cs="Arial"/>
          <w:color w:val="000000"/>
          <w:sz w:val="24"/>
          <w:szCs w:val="24"/>
        </w:rPr>
      </w:pPr>
    </w:p>
    <w:p w:rsidR="009143AE" w:rsidRDefault="00092732">
      <w:pPr>
        <w:spacing w:after="0" w:line="240" w:lineRule="auto"/>
        <w:ind w:right="-58"/>
        <w:jc w:val="center"/>
        <w:rPr>
          <w:b/>
          <w:color w:val="000000"/>
          <w:sz w:val="26"/>
          <w:szCs w:val="26"/>
          <w:lang w:bidi="el-GR"/>
        </w:rPr>
      </w:pPr>
      <w:proofErr w:type="spellStart"/>
      <w:r>
        <w:rPr>
          <w:b/>
          <w:color w:val="000000"/>
          <w:sz w:val="26"/>
          <w:szCs w:val="26"/>
          <w:lang w:bidi="el-GR"/>
        </w:rPr>
        <w:t>Προσβάσιμος</w:t>
      </w:r>
      <w:proofErr w:type="spellEnd"/>
      <w:r>
        <w:rPr>
          <w:b/>
          <w:color w:val="000000"/>
          <w:sz w:val="26"/>
          <w:szCs w:val="26"/>
          <w:lang w:bidi="el-GR"/>
        </w:rPr>
        <w:t xml:space="preserve"> σε </w:t>
      </w:r>
      <w:proofErr w:type="spellStart"/>
      <w:r>
        <w:rPr>
          <w:b/>
          <w:color w:val="000000"/>
          <w:sz w:val="26"/>
          <w:szCs w:val="26"/>
          <w:lang w:bidi="el-GR"/>
        </w:rPr>
        <w:t>ΑμεΑ</w:t>
      </w:r>
      <w:proofErr w:type="spellEnd"/>
      <w:r>
        <w:rPr>
          <w:b/>
          <w:color w:val="000000"/>
          <w:sz w:val="26"/>
          <w:szCs w:val="26"/>
          <w:lang w:bidi="el-GR"/>
        </w:rPr>
        <w:t xml:space="preserve"> και εμποδιζόμενα άτομα ο αρχαιολογικός χώρος της </w:t>
      </w:r>
      <w:r w:rsidR="007B2E96">
        <w:rPr>
          <w:b/>
          <w:color w:val="000000"/>
          <w:sz w:val="26"/>
          <w:szCs w:val="26"/>
          <w:lang w:bidi="el-GR"/>
        </w:rPr>
        <w:t xml:space="preserve">της Ακρόπολης της Λίνδου </w:t>
      </w:r>
    </w:p>
    <w:p w:rsidR="009143AE" w:rsidRDefault="009143AE">
      <w:pPr>
        <w:spacing w:after="0" w:line="240" w:lineRule="auto"/>
        <w:ind w:right="-341"/>
        <w:jc w:val="center"/>
        <w:rPr>
          <w:b/>
          <w:color w:val="000000"/>
          <w:sz w:val="26"/>
          <w:szCs w:val="26"/>
          <w:lang w:bidi="el-GR"/>
        </w:rPr>
      </w:pPr>
    </w:p>
    <w:p w:rsidR="009143AE" w:rsidRDefault="00092732">
      <w:pPr>
        <w:spacing w:after="0" w:line="240" w:lineRule="auto"/>
        <w:ind w:right="84"/>
        <w:jc w:val="both"/>
        <w:rPr>
          <w:rFonts w:cstheme="minorHAnsi"/>
          <w:color w:val="000000"/>
          <w:sz w:val="24"/>
          <w:szCs w:val="24"/>
          <w:lang w:bidi="el-GR"/>
        </w:rPr>
      </w:pPr>
      <w:r>
        <w:rPr>
          <w:rFonts w:cstheme="minorHAnsi"/>
          <w:color w:val="000000"/>
          <w:sz w:val="24"/>
          <w:szCs w:val="24"/>
          <w:lang w:bidi="el-GR"/>
        </w:rPr>
        <w:t>Στις διαδικασίες</w:t>
      </w:r>
      <w:r w:rsidR="007B2E96">
        <w:rPr>
          <w:rFonts w:cstheme="minorHAnsi"/>
          <w:color w:val="000000"/>
          <w:sz w:val="24"/>
          <w:szCs w:val="24"/>
          <w:lang w:bidi="el-GR"/>
        </w:rPr>
        <w:t xml:space="preserve"> εγκατάστασης ανελκυστήρα πλαγιάς και στη διαμόρφωση διαδρομών που θα καταστήσουν την Ακρόπολη της Λίνδου</w:t>
      </w:r>
      <w:r w:rsidR="007B2E96" w:rsidRPr="009676CB">
        <w:rPr>
          <w:rFonts w:cstheme="minorHAnsi"/>
          <w:color w:val="000000"/>
          <w:sz w:val="24"/>
          <w:szCs w:val="24"/>
          <w:lang w:bidi="el-GR"/>
        </w:rPr>
        <w:t xml:space="preserve"> </w:t>
      </w:r>
      <w:r w:rsidR="007B2E96">
        <w:rPr>
          <w:rFonts w:cstheme="minorHAnsi"/>
          <w:color w:val="000000"/>
          <w:sz w:val="24"/>
          <w:szCs w:val="24"/>
          <w:lang w:bidi="el-GR"/>
        </w:rPr>
        <w:t xml:space="preserve">λειτουργικά </w:t>
      </w:r>
      <w:proofErr w:type="spellStart"/>
      <w:r w:rsidR="007B2E96">
        <w:rPr>
          <w:rFonts w:cstheme="minorHAnsi"/>
          <w:color w:val="000000"/>
          <w:sz w:val="24"/>
          <w:szCs w:val="24"/>
          <w:lang w:bidi="el-GR"/>
        </w:rPr>
        <w:t>προσβάσιμη</w:t>
      </w:r>
      <w:proofErr w:type="spellEnd"/>
      <w:r w:rsidR="007B2E96">
        <w:rPr>
          <w:rFonts w:cstheme="minorHAnsi"/>
          <w:color w:val="000000"/>
          <w:sz w:val="24"/>
          <w:szCs w:val="24"/>
          <w:lang w:bidi="el-GR"/>
        </w:rPr>
        <w:t xml:space="preserve"> </w:t>
      </w:r>
      <w:r w:rsidR="009676CB">
        <w:rPr>
          <w:rFonts w:cstheme="minorHAnsi"/>
          <w:color w:val="000000"/>
          <w:sz w:val="24"/>
          <w:szCs w:val="24"/>
          <w:lang w:bidi="el-GR"/>
        </w:rPr>
        <w:t>σε</w:t>
      </w:r>
      <w:r w:rsidR="007B2E96" w:rsidRPr="009676CB">
        <w:rPr>
          <w:rFonts w:cstheme="minorHAnsi"/>
          <w:color w:val="000000"/>
          <w:sz w:val="24"/>
          <w:szCs w:val="24"/>
          <w:lang w:bidi="el-GR"/>
        </w:rPr>
        <w:t xml:space="preserve"> </w:t>
      </w:r>
      <w:proofErr w:type="spellStart"/>
      <w:r w:rsidR="007B2E96">
        <w:rPr>
          <w:rFonts w:cstheme="minorHAnsi"/>
          <w:color w:val="000000"/>
          <w:sz w:val="24"/>
          <w:szCs w:val="24"/>
          <w:lang w:bidi="el-GR"/>
        </w:rPr>
        <w:t>ΑμεΑ</w:t>
      </w:r>
      <w:proofErr w:type="spellEnd"/>
      <w:r w:rsidR="007B2E96">
        <w:rPr>
          <w:rFonts w:cstheme="minorHAnsi"/>
          <w:color w:val="000000"/>
          <w:sz w:val="24"/>
          <w:szCs w:val="24"/>
          <w:lang w:bidi="el-GR"/>
        </w:rPr>
        <w:t xml:space="preserve"> και</w:t>
      </w:r>
      <w:r w:rsidR="009676CB">
        <w:rPr>
          <w:rFonts w:cstheme="minorHAnsi"/>
          <w:color w:val="000000"/>
          <w:sz w:val="24"/>
          <w:szCs w:val="24"/>
          <w:lang w:bidi="el-GR"/>
        </w:rPr>
        <w:t xml:space="preserve"> </w:t>
      </w:r>
      <w:r>
        <w:rPr>
          <w:rFonts w:cstheme="minorHAnsi"/>
          <w:color w:val="000000"/>
          <w:sz w:val="24"/>
          <w:szCs w:val="24"/>
          <w:lang w:bidi="el-GR"/>
        </w:rPr>
        <w:t>εμποδιζόμενα άτομα</w:t>
      </w:r>
      <w:r w:rsidR="00AF68A8" w:rsidRPr="00AF68A8">
        <w:rPr>
          <w:rFonts w:cstheme="minorHAnsi"/>
          <w:color w:val="000000"/>
          <w:sz w:val="24"/>
          <w:szCs w:val="24"/>
          <w:lang w:bidi="el-GR"/>
        </w:rPr>
        <w:t>,</w:t>
      </w:r>
      <w:r w:rsidR="007B2E96">
        <w:rPr>
          <w:rFonts w:cstheme="minorHAnsi"/>
          <w:color w:val="000000"/>
          <w:sz w:val="24"/>
          <w:szCs w:val="24"/>
          <w:lang w:bidi="el-GR"/>
        </w:rPr>
        <w:t xml:space="preserve"> προχωρά το Υπουργείο Πολιτισμού</w:t>
      </w:r>
      <w:r w:rsidR="007B2E96" w:rsidRPr="009676CB">
        <w:rPr>
          <w:rFonts w:cstheme="minorHAnsi"/>
          <w:color w:val="000000"/>
          <w:sz w:val="24"/>
          <w:szCs w:val="24"/>
          <w:lang w:bidi="el-GR"/>
        </w:rPr>
        <w:t xml:space="preserve"> και Αθλητισμού</w:t>
      </w:r>
      <w:r w:rsidR="007B2E96">
        <w:rPr>
          <w:rFonts w:cstheme="minorHAnsi"/>
          <w:color w:val="000000"/>
          <w:sz w:val="24"/>
          <w:szCs w:val="24"/>
          <w:lang w:bidi="el-GR"/>
        </w:rPr>
        <w:t xml:space="preserve">. Η παρέμβαση εντάσσεται στο πρόγραμμα του </w:t>
      </w:r>
      <w:r w:rsidR="009676CB">
        <w:rPr>
          <w:rFonts w:cstheme="minorHAnsi"/>
          <w:color w:val="000000"/>
          <w:sz w:val="24"/>
          <w:szCs w:val="24"/>
          <w:lang w:bidi="el-GR"/>
        </w:rPr>
        <w:t>ΥΠΠΟΑ</w:t>
      </w:r>
      <w:r w:rsidR="007B2E96">
        <w:rPr>
          <w:rFonts w:cstheme="minorHAnsi"/>
          <w:color w:val="000000"/>
          <w:sz w:val="24"/>
          <w:szCs w:val="24"/>
          <w:lang w:bidi="el-GR"/>
        </w:rPr>
        <w:t xml:space="preserve"> για έργα βελτίωσης της προσβασιμότητας σε αρχαιολογικούς χώρους</w:t>
      </w:r>
      <w:r w:rsidR="00AF68A8" w:rsidRPr="00AF68A8">
        <w:rPr>
          <w:rFonts w:cstheme="minorHAnsi"/>
          <w:color w:val="000000"/>
          <w:sz w:val="24"/>
          <w:szCs w:val="24"/>
          <w:lang w:bidi="el-GR"/>
        </w:rPr>
        <w:t>.</w:t>
      </w:r>
      <w:r w:rsidR="00AF68A8">
        <w:rPr>
          <w:rFonts w:cstheme="minorHAnsi"/>
          <w:color w:val="000000"/>
          <w:sz w:val="24"/>
          <w:szCs w:val="24"/>
          <w:lang w:bidi="el-GR"/>
        </w:rPr>
        <w:t xml:space="preserve"> Σ</w:t>
      </w:r>
      <w:r w:rsidR="007B2E96">
        <w:rPr>
          <w:rFonts w:cstheme="minorHAnsi"/>
          <w:color w:val="000000"/>
          <w:sz w:val="24"/>
          <w:szCs w:val="24"/>
          <w:lang w:bidi="el-GR"/>
        </w:rPr>
        <w:t>τοχεύουν στην αναβάθμιση των υποδομών εξυπηρέτησης του επισκέπτη</w:t>
      </w:r>
      <w:r>
        <w:rPr>
          <w:rFonts w:cstheme="minorHAnsi"/>
          <w:color w:val="000000"/>
          <w:sz w:val="24"/>
          <w:szCs w:val="24"/>
          <w:lang w:bidi="el-GR"/>
        </w:rPr>
        <w:t>,</w:t>
      </w:r>
      <w:r w:rsidR="007B2E96" w:rsidRPr="009676CB">
        <w:rPr>
          <w:rFonts w:cstheme="minorHAnsi"/>
          <w:color w:val="000000"/>
          <w:sz w:val="24"/>
          <w:szCs w:val="24"/>
          <w:lang w:bidi="el-GR"/>
        </w:rPr>
        <w:t xml:space="preserve"> αλλά και </w:t>
      </w:r>
      <w:r w:rsidR="007B2E96">
        <w:rPr>
          <w:rFonts w:cstheme="minorHAnsi"/>
          <w:color w:val="000000"/>
          <w:sz w:val="24"/>
          <w:szCs w:val="24"/>
          <w:lang w:bidi="el-GR"/>
        </w:rPr>
        <w:t>στην ενθάρρυνση διευκόλυνση</w:t>
      </w:r>
      <w:r w:rsidR="009676CB">
        <w:rPr>
          <w:rFonts w:cstheme="minorHAnsi"/>
          <w:color w:val="000000"/>
          <w:sz w:val="24"/>
          <w:szCs w:val="24"/>
          <w:lang w:bidi="el-GR"/>
        </w:rPr>
        <w:t>ς</w:t>
      </w:r>
      <w:r w:rsidR="007B2E96">
        <w:rPr>
          <w:rFonts w:cstheme="minorHAnsi"/>
          <w:color w:val="000000"/>
          <w:sz w:val="24"/>
          <w:szCs w:val="24"/>
          <w:lang w:bidi="el-GR"/>
        </w:rPr>
        <w:t xml:space="preserve"> της συμμετοχής των </w:t>
      </w:r>
      <w:proofErr w:type="spellStart"/>
      <w:r w:rsidR="007B2E96">
        <w:rPr>
          <w:rFonts w:cstheme="minorHAnsi"/>
          <w:color w:val="000000"/>
          <w:sz w:val="24"/>
          <w:szCs w:val="24"/>
          <w:lang w:bidi="el-GR"/>
        </w:rPr>
        <w:t>ΑμεΑ</w:t>
      </w:r>
      <w:proofErr w:type="spellEnd"/>
      <w:r w:rsidR="007B2E96">
        <w:rPr>
          <w:rFonts w:cstheme="minorHAnsi"/>
          <w:color w:val="000000"/>
          <w:sz w:val="24"/>
          <w:szCs w:val="24"/>
          <w:lang w:bidi="el-GR"/>
        </w:rPr>
        <w:t xml:space="preserve"> στην πολιτιστική διαδικασία. </w:t>
      </w:r>
    </w:p>
    <w:p w:rsidR="009143AE" w:rsidRDefault="009143AE">
      <w:pPr>
        <w:spacing w:after="0" w:line="240" w:lineRule="auto"/>
        <w:ind w:right="-341"/>
        <w:jc w:val="both"/>
        <w:rPr>
          <w:rFonts w:cstheme="minorHAnsi"/>
          <w:color w:val="000000"/>
          <w:sz w:val="24"/>
          <w:szCs w:val="24"/>
          <w:lang w:bidi="el-GR"/>
        </w:rPr>
      </w:pPr>
    </w:p>
    <w:p w:rsidR="009143AE" w:rsidRDefault="007B2E96">
      <w:pPr>
        <w:spacing w:after="0" w:line="320" w:lineRule="exact"/>
        <w:jc w:val="both"/>
        <w:rPr>
          <w:rFonts w:ascii="Calibri" w:hAnsi="Calibri" w:cs="Calibri"/>
          <w:sz w:val="24"/>
          <w:szCs w:val="24"/>
        </w:rPr>
      </w:pPr>
      <w:r>
        <w:rPr>
          <w:rFonts w:cstheme="minorHAnsi"/>
          <w:sz w:val="24"/>
          <w:szCs w:val="24"/>
          <w:lang w:bidi="el-GR"/>
        </w:rPr>
        <w:t xml:space="preserve">Σύμφωνα με </w:t>
      </w:r>
      <w:r w:rsidR="00092732">
        <w:rPr>
          <w:rFonts w:cstheme="minorHAnsi"/>
          <w:sz w:val="24"/>
          <w:szCs w:val="24"/>
          <w:lang w:bidi="el-GR"/>
        </w:rPr>
        <w:t xml:space="preserve">τις αρμόδιες Υπηρεσίες του Υπουργείου Πολιτισμού και Αθλητισμού και </w:t>
      </w:r>
      <w:r>
        <w:rPr>
          <w:rFonts w:cstheme="minorHAnsi"/>
          <w:sz w:val="24"/>
          <w:szCs w:val="24"/>
          <w:lang w:bidi="el-GR"/>
        </w:rPr>
        <w:t>το Κεντρικό Αρχαιολογικό Συμβούλιο, δ</w:t>
      </w:r>
      <w:r>
        <w:rPr>
          <w:rFonts w:cstheme="minorHAnsi"/>
          <w:sz w:val="24"/>
          <w:szCs w:val="24"/>
        </w:rPr>
        <w:t xml:space="preserve">εδομένης </w:t>
      </w:r>
      <w:r w:rsidR="00AF68A8">
        <w:rPr>
          <w:rFonts w:cstheme="minorHAnsi"/>
          <w:sz w:val="24"/>
          <w:szCs w:val="24"/>
        </w:rPr>
        <w:t xml:space="preserve">και </w:t>
      </w:r>
      <w:r>
        <w:rPr>
          <w:rFonts w:cstheme="minorHAnsi"/>
          <w:sz w:val="24"/>
          <w:szCs w:val="24"/>
        </w:rPr>
        <w:t xml:space="preserve">της γεωφυσικής μορφολογίας του τοπίου, ως μόνη λύση πρόσβασης για τα </w:t>
      </w:r>
      <w:proofErr w:type="spellStart"/>
      <w:r>
        <w:rPr>
          <w:rFonts w:cstheme="minorHAnsi"/>
          <w:sz w:val="24"/>
          <w:szCs w:val="24"/>
        </w:rPr>
        <w:t>ΑμεΑ</w:t>
      </w:r>
      <w:proofErr w:type="spellEnd"/>
      <w:r>
        <w:rPr>
          <w:rFonts w:cstheme="minorHAnsi"/>
          <w:sz w:val="24"/>
          <w:szCs w:val="24"/>
        </w:rPr>
        <w:t xml:space="preserve"> στον αρχαιολογικό χώρο της Ακρόπολης της Λίνδου προκρίθηκε η εγκατάσταση ενός σύγχρονου ανελκυστήρα που θα </w:t>
      </w:r>
      <w:proofErr w:type="spellStart"/>
      <w:r>
        <w:rPr>
          <w:rFonts w:cstheme="minorHAnsi"/>
          <w:sz w:val="24"/>
          <w:szCs w:val="24"/>
        </w:rPr>
        <w:t>χωροθετηθεί</w:t>
      </w:r>
      <w:proofErr w:type="spellEnd"/>
      <w:r>
        <w:rPr>
          <w:rFonts w:cstheme="minorHAnsi"/>
          <w:sz w:val="24"/>
          <w:szCs w:val="24"/>
        </w:rPr>
        <w:t xml:space="preserve"> στην νοτιοανατολική πλευρά του βράχου.</w:t>
      </w:r>
      <w:r w:rsidR="00AF68A8" w:rsidRPr="00AF68A8">
        <w:rPr>
          <w:rFonts w:cstheme="minorHAnsi"/>
          <w:sz w:val="24"/>
          <w:szCs w:val="24"/>
        </w:rPr>
        <w:t xml:space="preserve"> </w:t>
      </w:r>
      <w:r w:rsidR="00AF68A8">
        <w:rPr>
          <w:rFonts w:cstheme="minorHAnsi"/>
          <w:sz w:val="24"/>
          <w:szCs w:val="24"/>
        </w:rPr>
        <w:t>Για όσο διάστημα διήρκεσαν τα αναστηλωτικά έργα (1988-2015)</w:t>
      </w:r>
      <w:r w:rsidR="00164C28" w:rsidRPr="00164C28">
        <w:rPr>
          <w:rFonts w:cstheme="minorHAnsi"/>
          <w:sz w:val="24"/>
          <w:szCs w:val="24"/>
        </w:rPr>
        <w:t xml:space="preserve"> </w:t>
      </w:r>
      <w:r w:rsidR="00AF68A8">
        <w:rPr>
          <w:rFonts w:cstheme="minorHAnsi"/>
          <w:sz w:val="24"/>
          <w:szCs w:val="24"/>
        </w:rPr>
        <w:t>γινόταν α</w:t>
      </w:r>
      <w:r>
        <w:rPr>
          <w:rFonts w:cstheme="minorHAnsi"/>
          <w:sz w:val="24"/>
          <w:szCs w:val="24"/>
        </w:rPr>
        <w:t>πό το ίδιο σημείο η ανέλκυση</w:t>
      </w:r>
      <w:r>
        <w:rPr>
          <w:rFonts w:ascii="Calibri" w:hAnsi="Calibri" w:cs="Calibri"/>
          <w:sz w:val="24"/>
          <w:szCs w:val="24"/>
        </w:rPr>
        <w:t xml:space="preserve"> υλικών και εργαλείων στο εργοτάξιο.</w:t>
      </w:r>
      <w:r w:rsidR="00092732">
        <w:rPr>
          <w:rFonts w:ascii="Calibri" w:hAnsi="Calibri" w:cs="Calibri"/>
          <w:sz w:val="24"/>
          <w:szCs w:val="24"/>
        </w:rPr>
        <w:t xml:space="preserve"> Ο επισκέπτης θα περιηγείται στον αρχαιολογικό</w:t>
      </w:r>
      <w:r w:rsidR="00AF68A8">
        <w:rPr>
          <w:rFonts w:ascii="Calibri" w:hAnsi="Calibri" w:cs="Calibri"/>
          <w:sz w:val="24"/>
          <w:szCs w:val="24"/>
        </w:rPr>
        <w:t xml:space="preserve"> χώρο</w:t>
      </w:r>
      <w:r>
        <w:rPr>
          <w:rFonts w:ascii="Calibri" w:hAnsi="Calibri" w:cs="Calibri"/>
          <w:sz w:val="24"/>
          <w:szCs w:val="24"/>
        </w:rPr>
        <w:t xml:space="preserve"> μέσα από ειδικά διαμορφωμένες διαδρομές</w:t>
      </w:r>
      <w:r w:rsidR="00AF68A8">
        <w:rPr>
          <w:rFonts w:ascii="Calibri" w:hAnsi="Calibri" w:cs="Calibri"/>
          <w:sz w:val="24"/>
          <w:szCs w:val="24"/>
        </w:rPr>
        <w:t>,</w:t>
      </w:r>
      <w:r>
        <w:rPr>
          <w:rFonts w:ascii="Calibri" w:hAnsi="Calibri" w:cs="Calibri"/>
          <w:sz w:val="24"/>
          <w:szCs w:val="24"/>
        </w:rPr>
        <w:t xml:space="preserve"> με στάσεις </w:t>
      </w:r>
      <w:r w:rsidR="00092732">
        <w:rPr>
          <w:rFonts w:ascii="Calibri" w:hAnsi="Calibri" w:cs="Calibri"/>
          <w:sz w:val="24"/>
          <w:szCs w:val="24"/>
        </w:rPr>
        <w:t>σχεδόν σε όλα τα μνημεία, ενώ εξετάζεται</w:t>
      </w:r>
      <w:r>
        <w:rPr>
          <w:rFonts w:ascii="Calibri" w:hAnsi="Calibri" w:cs="Calibri"/>
          <w:sz w:val="24"/>
          <w:szCs w:val="24"/>
        </w:rPr>
        <w:t xml:space="preserve"> και η κατασκευή δεύτερου αναβατορίου εντός του χώρου</w:t>
      </w:r>
      <w:r w:rsidR="00092732">
        <w:rPr>
          <w:rFonts w:ascii="Calibri" w:hAnsi="Calibri" w:cs="Calibri"/>
          <w:sz w:val="24"/>
          <w:szCs w:val="24"/>
        </w:rPr>
        <w:t>, που ν</w:t>
      </w:r>
      <w:r>
        <w:rPr>
          <w:rFonts w:ascii="Calibri" w:hAnsi="Calibri" w:cs="Calibri"/>
          <w:sz w:val="24"/>
          <w:szCs w:val="24"/>
        </w:rPr>
        <w:t xml:space="preserve">α οδηγεί από το επίπεδο της Στοάς στο επίπεδο των Προπυλαίων και στον Ναό. </w:t>
      </w:r>
    </w:p>
    <w:p w:rsidR="009143AE" w:rsidRDefault="00AF68A8">
      <w:pPr>
        <w:spacing w:line="320" w:lineRule="exact"/>
        <w:jc w:val="both"/>
        <w:rPr>
          <w:rFonts w:cstheme="minorHAnsi"/>
          <w:sz w:val="24"/>
          <w:szCs w:val="24"/>
          <w:lang w:bidi="el-GR"/>
        </w:rPr>
      </w:pPr>
      <w:r>
        <w:rPr>
          <w:rFonts w:cstheme="minorHAnsi"/>
          <w:sz w:val="24"/>
          <w:szCs w:val="24"/>
          <w:lang w:bidi="el-GR"/>
        </w:rPr>
        <w:br/>
        <w:t>Για την παρέμβαση αυτή</w:t>
      </w:r>
      <w:r w:rsidR="007B2E96">
        <w:rPr>
          <w:rFonts w:cstheme="minorHAnsi"/>
          <w:sz w:val="24"/>
          <w:szCs w:val="24"/>
          <w:lang w:bidi="el-GR"/>
        </w:rPr>
        <w:t xml:space="preserve"> η Υπουργός Πολιτισμού και Αθλητισμού Λίνα Μενδώνη, δήλωσε: «Μετά</w:t>
      </w:r>
      <w:r w:rsidR="007B2E96" w:rsidRPr="009676CB">
        <w:rPr>
          <w:rFonts w:cstheme="minorHAnsi"/>
          <w:sz w:val="24"/>
          <w:szCs w:val="24"/>
          <w:lang w:bidi="el-GR"/>
        </w:rPr>
        <w:t xml:space="preserve"> την καθολική προσβασιμότητα της Ακρόπολης των Αθηνών, είναι η σειρά της </w:t>
      </w:r>
      <w:r w:rsidR="007B2E96">
        <w:rPr>
          <w:rFonts w:cstheme="minorHAnsi"/>
          <w:sz w:val="24"/>
          <w:szCs w:val="24"/>
          <w:lang w:bidi="el-GR"/>
        </w:rPr>
        <w:t>Ακρόπολης</w:t>
      </w:r>
      <w:r w:rsidR="007B2E96" w:rsidRPr="009676CB">
        <w:rPr>
          <w:rFonts w:cstheme="minorHAnsi"/>
          <w:sz w:val="24"/>
          <w:szCs w:val="24"/>
          <w:lang w:bidi="el-GR"/>
        </w:rPr>
        <w:t xml:space="preserve"> της Λίνδου, ενός μνημείου</w:t>
      </w:r>
      <w:r w:rsidR="007B2E96">
        <w:rPr>
          <w:rFonts w:cstheme="minorHAnsi"/>
          <w:sz w:val="24"/>
          <w:szCs w:val="24"/>
          <w:lang w:bidi="el-GR"/>
        </w:rPr>
        <w:t xml:space="preserve"> πρώτης γραμμής</w:t>
      </w:r>
      <w:r w:rsidR="007B2E96" w:rsidRPr="009676CB">
        <w:rPr>
          <w:rFonts w:cstheme="minorHAnsi"/>
          <w:sz w:val="24"/>
          <w:szCs w:val="24"/>
          <w:lang w:bidi="el-GR"/>
        </w:rPr>
        <w:t xml:space="preserve"> και </w:t>
      </w:r>
      <w:r w:rsidR="007B2E96">
        <w:rPr>
          <w:rFonts w:cstheme="minorHAnsi"/>
          <w:sz w:val="24"/>
          <w:szCs w:val="24"/>
          <w:lang w:bidi="el-GR"/>
        </w:rPr>
        <w:t>τουριστικού προορισμού υψηλής επισκεψιμότητας</w:t>
      </w:r>
      <w:r>
        <w:rPr>
          <w:rFonts w:cstheme="minorHAnsi"/>
          <w:sz w:val="24"/>
          <w:szCs w:val="24"/>
          <w:lang w:bidi="el-GR"/>
        </w:rPr>
        <w:t>,</w:t>
      </w:r>
      <w:r w:rsidR="007B2E96">
        <w:rPr>
          <w:rFonts w:cstheme="minorHAnsi"/>
          <w:sz w:val="24"/>
          <w:szCs w:val="24"/>
          <w:lang w:bidi="el-GR"/>
        </w:rPr>
        <w:t xml:space="preserve"> </w:t>
      </w:r>
      <w:r w:rsidR="007B2E96" w:rsidRPr="009676CB">
        <w:rPr>
          <w:rFonts w:cstheme="minorHAnsi"/>
          <w:sz w:val="24"/>
          <w:szCs w:val="24"/>
          <w:lang w:bidi="el-GR"/>
        </w:rPr>
        <w:t>να καταστεί λειτουργικά προσβάσιμη σε όλους</w:t>
      </w:r>
      <w:r w:rsidR="007B2E96">
        <w:rPr>
          <w:rFonts w:cstheme="minorHAnsi"/>
          <w:sz w:val="24"/>
          <w:szCs w:val="24"/>
          <w:lang w:bidi="el-GR"/>
        </w:rPr>
        <w:t>. Η</w:t>
      </w:r>
      <w:r w:rsidR="007B2E96" w:rsidRPr="009676CB">
        <w:rPr>
          <w:rFonts w:cstheme="minorHAnsi"/>
          <w:sz w:val="24"/>
          <w:szCs w:val="24"/>
          <w:lang w:bidi="el-GR"/>
        </w:rPr>
        <w:t xml:space="preserve"> </w:t>
      </w:r>
      <w:r w:rsidR="007B2E96">
        <w:rPr>
          <w:rFonts w:cstheme="minorHAnsi"/>
          <w:sz w:val="24"/>
          <w:szCs w:val="24"/>
          <w:lang w:bidi="el-GR"/>
        </w:rPr>
        <w:t xml:space="preserve">διασφάλιση της απρόσκοπτης πρόσβασης στον αρχαιολογικό χώρο των </w:t>
      </w:r>
      <w:r w:rsidR="00092732">
        <w:rPr>
          <w:rFonts w:cstheme="minorHAnsi"/>
          <w:sz w:val="24"/>
          <w:szCs w:val="24"/>
          <w:lang w:bidi="el-GR"/>
        </w:rPr>
        <w:t xml:space="preserve">εμποδιζόμενων </w:t>
      </w:r>
      <w:r w:rsidR="007B2E96">
        <w:rPr>
          <w:rFonts w:cstheme="minorHAnsi"/>
          <w:sz w:val="24"/>
          <w:szCs w:val="24"/>
          <w:lang w:bidi="el-GR"/>
        </w:rPr>
        <w:t xml:space="preserve">ατόμων </w:t>
      </w:r>
      <w:r w:rsidR="00092732">
        <w:rPr>
          <w:rFonts w:cstheme="minorHAnsi"/>
          <w:sz w:val="24"/>
          <w:szCs w:val="24"/>
          <w:lang w:bidi="el-GR"/>
        </w:rPr>
        <w:t>αποτελεί για το Υπουργείο Πολιτισμού</w:t>
      </w:r>
      <w:r w:rsidR="007B2E96" w:rsidRPr="009676CB">
        <w:rPr>
          <w:rFonts w:cstheme="minorHAnsi"/>
          <w:sz w:val="24"/>
          <w:szCs w:val="24"/>
          <w:lang w:bidi="el-GR"/>
        </w:rPr>
        <w:t xml:space="preserve"> </w:t>
      </w:r>
      <w:r w:rsidR="009676CB">
        <w:rPr>
          <w:rFonts w:cstheme="minorHAnsi"/>
          <w:sz w:val="24"/>
          <w:szCs w:val="24"/>
          <w:lang w:bidi="el-GR"/>
        </w:rPr>
        <w:t>προτεραιότητα</w:t>
      </w:r>
      <w:r w:rsidR="00092732">
        <w:rPr>
          <w:rFonts w:cstheme="minorHAnsi"/>
          <w:sz w:val="24"/>
          <w:szCs w:val="24"/>
          <w:lang w:bidi="el-GR"/>
        </w:rPr>
        <w:t>. Στις τελευταίες επισκέψεις μου στη Ρόδο</w:t>
      </w:r>
      <w:r w:rsidR="007B2E96" w:rsidRPr="009676CB">
        <w:rPr>
          <w:rFonts w:cstheme="minorHAnsi"/>
          <w:sz w:val="24"/>
          <w:szCs w:val="24"/>
          <w:lang w:bidi="el-GR"/>
        </w:rPr>
        <w:t xml:space="preserve"> θέσαμε</w:t>
      </w:r>
      <w:r>
        <w:rPr>
          <w:rFonts w:cstheme="minorHAnsi"/>
          <w:sz w:val="24"/>
          <w:szCs w:val="24"/>
          <w:lang w:bidi="el-GR"/>
        </w:rPr>
        <w:t>,</w:t>
      </w:r>
      <w:r w:rsidR="007B2E96" w:rsidRPr="009676CB">
        <w:rPr>
          <w:rFonts w:cstheme="minorHAnsi"/>
          <w:sz w:val="24"/>
          <w:szCs w:val="24"/>
          <w:lang w:bidi="el-GR"/>
        </w:rPr>
        <w:t xml:space="preserve"> σε συνεργασία με τις υπηρεσίες </w:t>
      </w:r>
      <w:r>
        <w:rPr>
          <w:rFonts w:cstheme="minorHAnsi"/>
          <w:sz w:val="24"/>
          <w:szCs w:val="24"/>
          <w:lang w:bidi="el-GR"/>
        </w:rPr>
        <w:t>μας,</w:t>
      </w:r>
      <w:r w:rsidR="007B2E96" w:rsidRPr="009676CB">
        <w:rPr>
          <w:rFonts w:cstheme="minorHAnsi"/>
          <w:sz w:val="24"/>
          <w:szCs w:val="24"/>
          <w:lang w:bidi="el-GR"/>
        </w:rPr>
        <w:t xml:space="preserve"> ως επιβεβλημένη τη διερεύνηση λύσης στο πρόβλημα της προσβασιμότητας. Με το αναβατόριο πλαγιάς βελτιώνεται συνολικά η πρόσβαση στο μνημείο, ενισχύεται η φιλοζωική ευαισθητοποίηση</w:t>
      </w:r>
      <w:r w:rsidR="00857691">
        <w:rPr>
          <w:rFonts w:cstheme="minorHAnsi"/>
          <w:sz w:val="24"/>
          <w:szCs w:val="24"/>
          <w:lang w:bidi="el-GR"/>
        </w:rPr>
        <w:t xml:space="preserve"> </w:t>
      </w:r>
      <w:r w:rsidR="007B2E96" w:rsidRPr="009676CB">
        <w:rPr>
          <w:rFonts w:cstheme="minorHAnsi"/>
          <w:sz w:val="24"/>
          <w:szCs w:val="24"/>
          <w:lang w:bidi="el-GR"/>
        </w:rPr>
        <w:t>των επισκεπτών</w:t>
      </w:r>
      <w:r w:rsidR="00092732">
        <w:rPr>
          <w:rFonts w:cstheme="minorHAnsi"/>
          <w:sz w:val="24"/>
          <w:szCs w:val="24"/>
          <w:lang w:bidi="el-GR"/>
        </w:rPr>
        <w:t>,</w:t>
      </w:r>
      <w:r>
        <w:rPr>
          <w:rFonts w:cstheme="minorHAnsi"/>
          <w:sz w:val="24"/>
          <w:szCs w:val="24"/>
          <w:lang w:bidi="el-GR"/>
        </w:rPr>
        <w:t xml:space="preserve"> καθώς προστατεύονται</w:t>
      </w:r>
      <w:r w:rsidR="007B2E96" w:rsidRPr="009676CB">
        <w:rPr>
          <w:rFonts w:cstheme="minorHAnsi"/>
          <w:sz w:val="24"/>
          <w:szCs w:val="24"/>
          <w:lang w:bidi="el-GR"/>
        </w:rPr>
        <w:t xml:space="preserve"> </w:t>
      </w:r>
      <w:bookmarkStart w:id="0" w:name="_GoBack"/>
      <w:bookmarkEnd w:id="0"/>
      <w:r w:rsidR="007B2E96" w:rsidRPr="009676CB">
        <w:rPr>
          <w:rFonts w:cstheme="minorHAnsi"/>
          <w:sz w:val="24"/>
          <w:szCs w:val="24"/>
          <w:lang w:bidi="el-GR"/>
        </w:rPr>
        <w:t xml:space="preserve">τα γαϊδουράκια μεταφοράς και </w:t>
      </w:r>
      <w:r w:rsidR="007B2E96">
        <w:rPr>
          <w:rFonts w:cstheme="minorHAnsi"/>
          <w:sz w:val="24"/>
          <w:szCs w:val="24"/>
          <w:lang w:bidi="el-GR"/>
        </w:rPr>
        <w:t xml:space="preserve">ικανοποιείται το αυτονόητο και αναφαίρετο δικαίωμα </w:t>
      </w:r>
      <w:r w:rsidR="007B2E96">
        <w:rPr>
          <w:rFonts w:cstheme="minorHAnsi"/>
          <w:sz w:val="24"/>
          <w:szCs w:val="24"/>
          <w:lang w:bidi="el-GR"/>
        </w:rPr>
        <w:lastRenderedPageBreak/>
        <w:t xml:space="preserve">της </w:t>
      </w:r>
      <w:r w:rsidR="00092732">
        <w:rPr>
          <w:rFonts w:cstheme="minorHAnsi"/>
          <w:sz w:val="24"/>
          <w:szCs w:val="24"/>
          <w:lang w:bidi="el-GR"/>
        </w:rPr>
        <w:t>δυνατότητας πρόσβασης όλων των πολιτών σε αυτόν τον</w:t>
      </w:r>
      <w:r w:rsidR="007B2E96">
        <w:rPr>
          <w:rFonts w:cstheme="minorHAnsi"/>
          <w:sz w:val="24"/>
          <w:szCs w:val="24"/>
          <w:lang w:bidi="el-GR"/>
        </w:rPr>
        <w:t xml:space="preserve"> </w:t>
      </w:r>
      <w:r w:rsidR="00092732">
        <w:rPr>
          <w:rFonts w:cstheme="minorHAnsi"/>
          <w:sz w:val="24"/>
          <w:szCs w:val="24"/>
          <w:lang w:bidi="el-GR"/>
        </w:rPr>
        <w:t xml:space="preserve">εξαιρετικά σημαντικό </w:t>
      </w:r>
      <w:r w:rsidR="007B2E96">
        <w:rPr>
          <w:rFonts w:cstheme="minorHAnsi"/>
          <w:sz w:val="24"/>
          <w:szCs w:val="24"/>
          <w:lang w:bidi="el-GR"/>
        </w:rPr>
        <w:t>αρχαιολογικό χώρο</w:t>
      </w:r>
      <w:r w:rsidR="007B2E96" w:rsidRPr="009676CB">
        <w:rPr>
          <w:rFonts w:cstheme="minorHAnsi"/>
          <w:sz w:val="24"/>
          <w:szCs w:val="24"/>
          <w:lang w:bidi="el-GR"/>
        </w:rPr>
        <w:t xml:space="preserve">. Συγχρόνως </w:t>
      </w:r>
      <w:r w:rsidR="007B2E96">
        <w:rPr>
          <w:rFonts w:cstheme="minorHAnsi"/>
          <w:sz w:val="24"/>
          <w:szCs w:val="24"/>
          <w:lang w:bidi="el-GR"/>
        </w:rPr>
        <w:t>ενθαρρύνεται και διευκολύ</w:t>
      </w:r>
      <w:r>
        <w:rPr>
          <w:rFonts w:cstheme="minorHAnsi"/>
          <w:sz w:val="24"/>
          <w:szCs w:val="24"/>
          <w:lang w:bidi="el-GR"/>
        </w:rPr>
        <w:t xml:space="preserve">νεται η συμμετοχή των </w:t>
      </w:r>
      <w:proofErr w:type="spellStart"/>
      <w:r>
        <w:rPr>
          <w:rFonts w:cstheme="minorHAnsi"/>
          <w:sz w:val="24"/>
          <w:szCs w:val="24"/>
          <w:lang w:bidi="el-GR"/>
        </w:rPr>
        <w:t>ΑμεΑ</w:t>
      </w:r>
      <w:proofErr w:type="spellEnd"/>
      <w:r>
        <w:rPr>
          <w:rFonts w:cstheme="minorHAnsi"/>
          <w:sz w:val="24"/>
          <w:szCs w:val="24"/>
          <w:lang w:bidi="el-GR"/>
        </w:rPr>
        <w:t xml:space="preserve"> στον Π</w:t>
      </w:r>
      <w:r w:rsidR="007B2E96">
        <w:rPr>
          <w:rFonts w:cstheme="minorHAnsi"/>
          <w:sz w:val="24"/>
          <w:szCs w:val="24"/>
          <w:lang w:bidi="el-GR"/>
        </w:rPr>
        <w:t>ολιτισμό που αποτελεί κύριο μέσο προώθησης της κοινωνικής ισότητας και δικαιοσύνης</w:t>
      </w:r>
      <w:r w:rsidR="007B2E96" w:rsidRPr="009676CB">
        <w:rPr>
          <w:rFonts w:cstheme="minorHAnsi"/>
          <w:sz w:val="24"/>
          <w:szCs w:val="24"/>
          <w:lang w:bidi="el-GR"/>
        </w:rPr>
        <w:t xml:space="preserve"> και αναβαθμίζεται η εμπειρία του επισκέπτη</w:t>
      </w:r>
      <w:r>
        <w:rPr>
          <w:rFonts w:cstheme="minorHAnsi"/>
          <w:sz w:val="24"/>
          <w:szCs w:val="24"/>
          <w:lang w:bidi="el-GR"/>
        </w:rPr>
        <w:t>,</w:t>
      </w:r>
      <w:r w:rsidR="007B2E96" w:rsidRPr="009676CB">
        <w:rPr>
          <w:rFonts w:cstheme="minorHAnsi"/>
          <w:sz w:val="24"/>
          <w:szCs w:val="24"/>
          <w:lang w:bidi="el-GR"/>
        </w:rPr>
        <w:t xml:space="preserve"> με άμεσο όφελος για το προσφερόμενο τουριστικό προϊόν</w:t>
      </w:r>
      <w:r w:rsidR="007B2E96">
        <w:rPr>
          <w:rFonts w:cstheme="minorHAnsi"/>
          <w:sz w:val="24"/>
          <w:szCs w:val="24"/>
          <w:lang w:bidi="el-GR"/>
        </w:rPr>
        <w:t>».</w:t>
      </w:r>
    </w:p>
    <w:p w:rsidR="009143AE" w:rsidRDefault="007B2E96">
      <w:pPr>
        <w:jc w:val="both"/>
        <w:rPr>
          <w:rFonts w:cstheme="minorHAnsi"/>
          <w:color w:val="000000"/>
          <w:sz w:val="24"/>
          <w:szCs w:val="24"/>
          <w:lang w:bidi="el-GR"/>
        </w:rPr>
      </w:pPr>
      <w:r>
        <w:rPr>
          <w:rFonts w:cstheme="minorHAnsi"/>
          <w:color w:val="000000"/>
          <w:sz w:val="24"/>
          <w:szCs w:val="24"/>
          <w:lang w:bidi="el-GR"/>
        </w:rPr>
        <w:t xml:space="preserve">Θα ακολουθήσει η εκπόνηση </w:t>
      </w:r>
      <w:proofErr w:type="spellStart"/>
      <w:r>
        <w:rPr>
          <w:rFonts w:cstheme="minorHAnsi"/>
          <w:color w:val="000000"/>
          <w:sz w:val="24"/>
          <w:szCs w:val="24"/>
          <w:lang w:bidi="el-GR"/>
        </w:rPr>
        <w:t>βραχομηχανικής</w:t>
      </w:r>
      <w:proofErr w:type="spellEnd"/>
      <w:r>
        <w:rPr>
          <w:rFonts w:cstheme="minorHAnsi"/>
          <w:color w:val="000000"/>
          <w:sz w:val="24"/>
          <w:szCs w:val="24"/>
          <w:lang w:bidi="el-GR"/>
        </w:rPr>
        <w:t xml:space="preserve"> μελέτης για τη στερέωση του βράχου και μελέτη</w:t>
      </w:r>
      <w:r w:rsidR="00164C28">
        <w:rPr>
          <w:rFonts w:cstheme="minorHAnsi"/>
          <w:color w:val="000000"/>
          <w:sz w:val="24"/>
          <w:szCs w:val="24"/>
          <w:lang w:bidi="el-GR"/>
        </w:rPr>
        <w:t>ς</w:t>
      </w:r>
      <w:r>
        <w:rPr>
          <w:rFonts w:cstheme="minorHAnsi"/>
          <w:color w:val="000000"/>
          <w:sz w:val="24"/>
          <w:szCs w:val="24"/>
          <w:lang w:bidi="el-GR"/>
        </w:rPr>
        <w:t xml:space="preserve"> γεωστατικής επάρκειας για την ανάρτηση και παραλαβή των φορτίων, πάντα με γνώμονα την ελάχιστη δυνατή επέμβαση στον βράχο, αλλά και την ασφάλεια των επισκεπτών.</w:t>
      </w:r>
    </w:p>
    <w:p w:rsidR="009143AE" w:rsidRDefault="007B2E96">
      <w:pPr>
        <w:spacing w:after="0" w:line="320" w:lineRule="exact"/>
        <w:jc w:val="both"/>
        <w:rPr>
          <w:rFonts w:cstheme="minorHAnsi"/>
          <w:sz w:val="24"/>
          <w:szCs w:val="24"/>
        </w:rPr>
      </w:pPr>
      <w:r>
        <w:rPr>
          <w:rFonts w:cstheme="minorHAnsi"/>
          <w:color w:val="000000"/>
          <w:sz w:val="24"/>
          <w:szCs w:val="24"/>
          <w:lang w:bidi="el-GR"/>
        </w:rPr>
        <w:t xml:space="preserve">Τα παράπλευρα οφέλη από την κατασκευή του αναβατορίου πλαγιάς σχετίζονται με τη διαμόρφωση και ανάδειξη του περιβάλλοντος χώρου που περιλαμβάνει την επισκευή και συντήρηση του μονοπατιού μήκους 650 μ. που διέρχεται των </w:t>
      </w:r>
      <w:proofErr w:type="spellStart"/>
      <w:r>
        <w:rPr>
          <w:rFonts w:cstheme="minorHAnsi"/>
          <w:color w:val="000000"/>
          <w:sz w:val="24"/>
          <w:szCs w:val="24"/>
          <w:lang w:bidi="el-GR"/>
        </w:rPr>
        <w:t>Βουκοπίων</w:t>
      </w:r>
      <w:proofErr w:type="spellEnd"/>
      <w:r>
        <w:rPr>
          <w:rFonts w:cstheme="minorHAnsi"/>
          <w:color w:val="000000"/>
          <w:sz w:val="24"/>
          <w:szCs w:val="24"/>
          <w:lang w:bidi="el-GR"/>
        </w:rPr>
        <w:t xml:space="preserve"> και καταλήγει στη θέση όπου </w:t>
      </w:r>
      <w:r w:rsidR="00092732">
        <w:rPr>
          <w:rFonts w:cstheme="minorHAnsi"/>
          <w:color w:val="000000"/>
          <w:sz w:val="24"/>
          <w:szCs w:val="24"/>
          <w:lang w:bidi="el-GR"/>
        </w:rPr>
        <w:t>πρόκειται να</w:t>
      </w:r>
      <w:r>
        <w:rPr>
          <w:rFonts w:cstheme="minorHAnsi"/>
          <w:color w:val="000000"/>
          <w:sz w:val="24"/>
          <w:szCs w:val="24"/>
          <w:lang w:bidi="el-GR"/>
        </w:rPr>
        <w:t xml:space="preserve"> εγκατασταθεί η βάση του ανελκυστήρα. Τα έργα διαμόρφωσης θα επιτρέψουν τη δημιουργία μικρού χώρου αναψυχής με ανεμπόδιστη θέα στο πέλαγος</w:t>
      </w:r>
      <w:r w:rsidR="00AF68A8">
        <w:rPr>
          <w:rFonts w:cstheme="minorHAnsi"/>
          <w:color w:val="000000"/>
          <w:sz w:val="24"/>
          <w:szCs w:val="24"/>
          <w:lang w:bidi="el-GR"/>
        </w:rPr>
        <w:t>,</w:t>
      </w:r>
      <w:r>
        <w:rPr>
          <w:rFonts w:cstheme="minorHAnsi"/>
          <w:color w:val="000000"/>
          <w:sz w:val="24"/>
          <w:szCs w:val="24"/>
          <w:lang w:bidi="el-GR"/>
        </w:rPr>
        <w:t xml:space="preserve"> με πρόβλεψη για την κατασκευή λιθόκτιστων χαμηλών τοιχίων και καθιστικών</w:t>
      </w:r>
      <w:r w:rsidR="00092732">
        <w:rPr>
          <w:rFonts w:cstheme="minorHAnsi"/>
          <w:color w:val="000000"/>
          <w:sz w:val="24"/>
          <w:szCs w:val="24"/>
          <w:lang w:bidi="el-GR"/>
        </w:rPr>
        <w:t>,</w:t>
      </w:r>
      <w:r>
        <w:rPr>
          <w:rFonts w:cstheme="minorHAnsi"/>
          <w:color w:val="000000"/>
          <w:sz w:val="24"/>
          <w:szCs w:val="24"/>
          <w:lang w:bidi="el-GR"/>
        </w:rPr>
        <w:t xml:space="preserve"> όπως και τοποθέτηση </w:t>
      </w:r>
      <w:r w:rsidR="00092732">
        <w:rPr>
          <w:rFonts w:cstheme="minorHAnsi"/>
          <w:color w:val="000000"/>
          <w:sz w:val="24"/>
          <w:szCs w:val="24"/>
          <w:lang w:bidi="el-GR"/>
        </w:rPr>
        <w:t>ήπιου</w:t>
      </w:r>
      <w:r>
        <w:rPr>
          <w:rFonts w:cstheme="minorHAnsi"/>
          <w:color w:val="000000"/>
          <w:sz w:val="24"/>
          <w:szCs w:val="24"/>
          <w:lang w:bidi="el-GR"/>
        </w:rPr>
        <w:t xml:space="preserve"> φωτισμού. Τα έργα περιλαμβάνουν, επίσης, τη συντήρηση και σήμανση των </w:t>
      </w:r>
      <w:r w:rsidR="00092732">
        <w:rPr>
          <w:rFonts w:cstheme="minorHAnsi"/>
          <w:color w:val="000000"/>
          <w:sz w:val="24"/>
          <w:szCs w:val="24"/>
          <w:lang w:bidi="el-GR"/>
        </w:rPr>
        <w:t>αρχαίων βραχογραφιών,</w:t>
      </w:r>
      <w:r>
        <w:rPr>
          <w:rFonts w:cstheme="minorHAnsi"/>
          <w:color w:val="000000"/>
          <w:sz w:val="24"/>
          <w:szCs w:val="24"/>
          <w:lang w:bidi="el-GR"/>
        </w:rPr>
        <w:t xml:space="preserve"> που βρίσκονται κοντά στη βάση του ανελκυστήρα και </w:t>
      </w:r>
      <w:r w:rsidR="00164C28">
        <w:rPr>
          <w:rFonts w:cstheme="minorHAnsi"/>
          <w:color w:val="000000"/>
          <w:sz w:val="24"/>
          <w:szCs w:val="24"/>
          <w:lang w:bidi="el-GR"/>
        </w:rPr>
        <w:t>σ</w:t>
      </w:r>
      <w:r>
        <w:rPr>
          <w:rFonts w:cstheme="minorHAnsi"/>
          <w:color w:val="000000"/>
          <w:sz w:val="24"/>
          <w:szCs w:val="24"/>
          <w:lang w:bidi="el-GR"/>
        </w:rPr>
        <w:t xml:space="preserve">τη δημιουργία μονοπατιού προς τη </w:t>
      </w:r>
      <w:proofErr w:type="spellStart"/>
      <w:r>
        <w:rPr>
          <w:rFonts w:cstheme="minorHAnsi"/>
          <w:color w:val="000000"/>
          <w:sz w:val="24"/>
          <w:szCs w:val="24"/>
          <w:lang w:bidi="el-GR"/>
        </w:rPr>
        <w:t>Σπηλιώτισσα</w:t>
      </w:r>
      <w:proofErr w:type="spellEnd"/>
      <w:r>
        <w:rPr>
          <w:rFonts w:cstheme="minorHAnsi"/>
          <w:color w:val="000000"/>
          <w:sz w:val="24"/>
          <w:szCs w:val="24"/>
          <w:lang w:bidi="el-GR"/>
        </w:rPr>
        <w:t xml:space="preserve">, για πρόσβαση στις σπηλιές που είχαν λατρευτική χρήση τόσο κατά την αρχαιότητα όσο και κατά τα χριστιανικά χρόνια. </w:t>
      </w:r>
    </w:p>
    <w:sectPr w:rsidR="009143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334" w:rsidRDefault="00AA1334">
      <w:pPr>
        <w:spacing w:line="240" w:lineRule="auto"/>
      </w:pPr>
      <w:r>
        <w:separator/>
      </w:r>
    </w:p>
  </w:endnote>
  <w:endnote w:type="continuationSeparator" w:id="0">
    <w:p w:rsidR="00AA1334" w:rsidRDefault="00AA1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55"/>
    <w:family w:val="auto"/>
    <w:pitch w:val="variable"/>
    <w:sig w:usb0="E1000AEF" w:usb1="5000A1FF" w:usb2="00000000" w:usb3="00000000" w:csb0="000001BF" w:csb1="00000000"/>
  </w:font>
  <w:font w:name="等线 Light">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334" w:rsidRDefault="00AA1334">
      <w:pPr>
        <w:spacing w:after="0"/>
      </w:pPr>
      <w:r>
        <w:separator/>
      </w:r>
    </w:p>
  </w:footnote>
  <w:footnote w:type="continuationSeparator" w:id="0">
    <w:p w:rsidR="00AA1334" w:rsidRDefault="00AA13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92732"/>
    <w:rsid w:val="000A1933"/>
    <w:rsid w:val="000E67ED"/>
    <w:rsid w:val="001345B6"/>
    <w:rsid w:val="00136864"/>
    <w:rsid w:val="00150303"/>
    <w:rsid w:val="00154A25"/>
    <w:rsid w:val="00164C28"/>
    <w:rsid w:val="00180B93"/>
    <w:rsid w:val="001813B4"/>
    <w:rsid w:val="00185295"/>
    <w:rsid w:val="00197307"/>
    <w:rsid w:val="001D366B"/>
    <w:rsid w:val="00202ECF"/>
    <w:rsid w:val="00243B0C"/>
    <w:rsid w:val="0025161D"/>
    <w:rsid w:val="00272D5C"/>
    <w:rsid w:val="00296F62"/>
    <w:rsid w:val="002A3DB2"/>
    <w:rsid w:val="002C7C75"/>
    <w:rsid w:val="0031447A"/>
    <w:rsid w:val="00327D6D"/>
    <w:rsid w:val="00335DE7"/>
    <w:rsid w:val="00344525"/>
    <w:rsid w:val="0035458B"/>
    <w:rsid w:val="003613F8"/>
    <w:rsid w:val="00392E9C"/>
    <w:rsid w:val="003C3C27"/>
    <w:rsid w:val="003D3655"/>
    <w:rsid w:val="003E26D5"/>
    <w:rsid w:val="003E3F8B"/>
    <w:rsid w:val="0040384C"/>
    <w:rsid w:val="00405E79"/>
    <w:rsid w:val="00414D2A"/>
    <w:rsid w:val="00436553"/>
    <w:rsid w:val="00442066"/>
    <w:rsid w:val="00463275"/>
    <w:rsid w:val="0047319E"/>
    <w:rsid w:val="004859DA"/>
    <w:rsid w:val="004C0A6E"/>
    <w:rsid w:val="004C48ED"/>
    <w:rsid w:val="004E04C8"/>
    <w:rsid w:val="00501C74"/>
    <w:rsid w:val="00524860"/>
    <w:rsid w:val="0053403B"/>
    <w:rsid w:val="005434E0"/>
    <w:rsid w:val="005B0D42"/>
    <w:rsid w:val="005C31E9"/>
    <w:rsid w:val="005F26A5"/>
    <w:rsid w:val="005F5631"/>
    <w:rsid w:val="005F627C"/>
    <w:rsid w:val="00616133"/>
    <w:rsid w:val="00623450"/>
    <w:rsid w:val="00661885"/>
    <w:rsid w:val="00667E35"/>
    <w:rsid w:val="00673671"/>
    <w:rsid w:val="006B0D15"/>
    <w:rsid w:val="006D755D"/>
    <w:rsid w:val="006E00FE"/>
    <w:rsid w:val="00701581"/>
    <w:rsid w:val="0070476F"/>
    <w:rsid w:val="00715265"/>
    <w:rsid w:val="00717EB0"/>
    <w:rsid w:val="0073374C"/>
    <w:rsid w:val="00734502"/>
    <w:rsid w:val="00744DEC"/>
    <w:rsid w:val="0076249A"/>
    <w:rsid w:val="0077792C"/>
    <w:rsid w:val="007817E9"/>
    <w:rsid w:val="007B2E96"/>
    <w:rsid w:val="007D1EFC"/>
    <w:rsid w:val="007F37C9"/>
    <w:rsid w:val="008378C1"/>
    <w:rsid w:val="00851EE9"/>
    <w:rsid w:val="0085457B"/>
    <w:rsid w:val="00857691"/>
    <w:rsid w:val="0086610F"/>
    <w:rsid w:val="00872DF1"/>
    <w:rsid w:val="008735D4"/>
    <w:rsid w:val="008C30D9"/>
    <w:rsid w:val="008D6EA5"/>
    <w:rsid w:val="00906640"/>
    <w:rsid w:val="009110DC"/>
    <w:rsid w:val="00912A40"/>
    <w:rsid w:val="009143AE"/>
    <w:rsid w:val="00916543"/>
    <w:rsid w:val="009208C0"/>
    <w:rsid w:val="00951322"/>
    <w:rsid w:val="009676CB"/>
    <w:rsid w:val="009A23C6"/>
    <w:rsid w:val="009A2674"/>
    <w:rsid w:val="009A6637"/>
    <w:rsid w:val="009C6C39"/>
    <w:rsid w:val="009F28AD"/>
    <w:rsid w:val="00A0734F"/>
    <w:rsid w:val="00A4478F"/>
    <w:rsid w:val="00A459D8"/>
    <w:rsid w:val="00A60BF4"/>
    <w:rsid w:val="00A614CA"/>
    <w:rsid w:val="00AA1334"/>
    <w:rsid w:val="00AB3CE1"/>
    <w:rsid w:val="00AB5449"/>
    <w:rsid w:val="00AD0937"/>
    <w:rsid w:val="00AF68A8"/>
    <w:rsid w:val="00B24205"/>
    <w:rsid w:val="00B73D56"/>
    <w:rsid w:val="00B93806"/>
    <w:rsid w:val="00BA714F"/>
    <w:rsid w:val="00BD11CB"/>
    <w:rsid w:val="00C308E0"/>
    <w:rsid w:val="00C345F5"/>
    <w:rsid w:val="00C4604E"/>
    <w:rsid w:val="00C511FD"/>
    <w:rsid w:val="00C56C41"/>
    <w:rsid w:val="00C61804"/>
    <w:rsid w:val="00C61E47"/>
    <w:rsid w:val="00C64EB8"/>
    <w:rsid w:val="00C73822"/>
    <w:rsid w:val="00C7513B"/>
    <w:rsid w:val="00CB14C0"/>
    <w:rsid w:val="00CE4FA5"/>
    <w:rsid w:val="00D40B00"/>
    <w:rsid w:val="00D51B9F"/>
    <w:rsid w:val="00D56F67"/>
    <w:rsid w:val="00D70C27"/>
    <w:rsid w:val="00D7434C"/>
    <w:rsid w:val="00D81D8B"/>
    <w:rsid w:val="00DA085E"/>
    <w:rsid w:val="00DA1329"/>
    <w:rsid w:val="00DC0D2D"/>
    <w:rsid w:val="00DC23EF"/>
    <w:rsid w:val="00DC3459"/>
    <w:rsid w:val="00E0477E"/>
    <w:rsid w:val="00E4533B"/>
    <w:rsid w:val="00E504EC"/>
    <w:rsid w:val="00E54C01"/>
    <w:rsid w:val="00E6333E"/>
    <w:rsid w:val="00E74F9B"/>
    <w:rsid w:val="00E9170C"/>
    <w:rsid w:val="00EC00CA"/>
    <w:rsid w:val="00ED5BBE"/>
    <w:rsid w:val="00EF5A84"/>
    <w:rsid w:val="00F11FD4"/>
    <w:rsid w:val="00F2551E"/>
    <w:rsid w:val="00F4474D"/>
    <w:rsid w:val="00F91DEA"/>
    <w:rsid w:val="00FA22B2"/>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74E1BD8"/>
  <w15:docId w15:val="{06DFF176-F0A6-4856-B4B5-6B5441DB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3"/>
    <w:uiPriority w:val="99"/>
    <w:semiHidden/>
    <w:unhideWhenUsed/>
    <w:rsid w:val="00092732"/>
    <w:pPr>
      <w:spacing w:after="0" w:line="240" w:lineRule="auto"/>
    </w:pPr>
    <w:rPr>
      <w:rFonts w:ascii="Lucida Grande" w:hAnsi="Lucida Grande" w:cs="Lucida Grande"/>
      <w:sz w:val="18"/>
      <w:szCs w:val="18"/>
    </w:rPr>
  </w:style>
  <w:style w:type="character" w:customStyle="1" w:styleId="Char3">
    <w:name w:val="Κείμενο πλαισίου Char"/>
    <w:basedOn w:val="a0"/>
    <w:link w:val="aa"/>
    <w:uiPriority w:val="99"/>
    <w:semiHidden/>
    <w:rsid w:val="00092732"/>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EAB19B9-DF2F-4ED0-9433-869FADC5399C}"/>
</file>

<file path=customXml/itemProps3.xml><?xml version="1.0" encoding="utf-8"?>
<ds:datastoreItem xmlns:ds="http://schemas.openxmlformats.org/officeDocument/2006/customXml" ds:itemID="{649A2355-6CFE-4089-AEB4-D0A74CE15688}"/>
</file>

<file path=customXml/itemProps4.xml><?xml version="1.0" encoding="utf-8"?>
<ds:datastoreItem xmlns:ds="http://schemas.openxmlformats.org/officeDocument/2006/customXml" ds:itemID="{F2675A1F-CF41-49C4-9625-118930D69AA5}"/>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3065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Προσβάσιμος σε ΑμεΑ και εμποδιζόμενα άτομα ο αρχαιολογικός χώρος της της Ακρόπολης της Λίνδου</dc:title>
  <dc:creator>Αικατερίνη Παντελίδη</dc:creator>
  <cp:lastModifiedBy>Ελευθερία Πελτέκη</cp:lastModifiedBy>
  <cp:revision>2</cp:revision>
  <dcterms:created xsi:type="dcterms:W3CDTF">2022-05-04T09:06:00Z</dcterms:created>
  <dcterms:modified xsi:type="dcterms:W3CDTF">2022-05-04T09:06:00Z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